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7801" w14:textId="77777777" w:rsidR="00865F31" w:rsidRPr="00B30B89" w:rsidRDefault="00DA5A72" w:rsidP="00DA5A72">
      <w:pPr>
        <w:rPr>
          <w:rFonts w:ascii="Arial Black" w:hAnsi="Arial Black"/>
          <w:b/>
          <w:sz w:val="52"/>
        </w:rPr>
      </w:pPr>
      <w:r>
        <w:rPr>
          <w:noProof/>
          <w:lang w:eastAsia="fr-FR"/>
        </w:rPr>
        <w:drawing>
          <wp:anchor distT="0" distB="0" distL="114300" distR="114300" simplePos="0" relativeHeight="251659264" behindDoc="0" locked="0" layoutInCell="1" allowOverlap="1" wp14:anchorId="52A841C4" wp14:editId="1BEFE69B">
            <wp:simplePos x="0" y="0"/>
            <wp:positionH relativeFrom="column">
              <wp:posOffset>4724400</wp:posOffset>
            </wp:positionH>
            <wp:positionV relativeFrom="paragraph">
              <wp:posOffset>168910</wp:posOffset>
            </wp:positionV>
            <wp:extent cx="1025525" cy="1025525"/>
            <wp:effectExtent l="0" t="0" r="3175" b="3175"/>
            <wp:wrapSquare wrapText="bothSides"/>
            <wp:docPr id="1" name="Image 1" descr="École Saint-Augustin – Noyal Sur Vilaine"/>
            <wp:cNvGraphicFramePr/>
            <a:graphic xmlns:a="http://schemas.openxmlformats.org/drawingml/2006/main">
              <a:graphicData uri="http://schemas.openxmlformats.org/drawingml/2006/picture">
                <pic:pic xmlns:pic="http://schemas.openxmlformats.org/drawingml/2006/picture">
                  <pic:nvPicPr>
                    <pic:cNvPr id="1" name="Image 1" descr="École Saint-Augustin – Noyal Sur Vilain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anchor>
        </w:drawing>
      </w:r>
      <w:r w:rsidR="00B30B89" w:rsidRPr="00B30B89">
        <w:rPr>
          <w:rFonts w:ascii="Arial Black" w:hAnsi="Arial Black"/>
          <w:b/>
          <w:sz w:val="52"/>
        </w:rPr>
        <w:t>Ecole Saint-Augustin</w:t>
      </w:r>
      <w:r w:rsidR="00DA60D5">
        <w:rPr>
          <w:rFonts w:ascii="Arial Black" w:hAnsi="Arial Black"/>
          <w:b/>
          <w:sz w:val="52"/>
        </w:rPr>
        <w:t xml:space="preserve">  </w:t>
      </w:r>
    </w:p>
    <w:p w14:paraId="77F692BB" w14:textId="77777777" w:rsidR="00DA5A72" w:rsidRDefault="00DA5A72">
      <w:pPr>
        <w:rPr>
          <w:rFonts w:ascii="Arial Black" w:hAnsi="Arial Black"/>
          <w:b/>
          <w:sz w:val="36"/>
          <w:u w:val="single"/>
        </w:rPr>
      </w:pPr>
      <w:r w:rsidRPr="00610E67">
        <w:rPr>
          <w:sz w:val="24"/>
          <w:szCs w:val="24"/>
        </w:rPr>
        <w:t>« Une école ouverte à tous dans le partage et l’écoute… »</w:t>
      </w:r>
    </w:p>
    <w:p w14:paraId="4967FE01" w14:textId="77777777" w:rsidR="00DA5A72" w:rsidRDefault="00DA5A72">
      <w:pPr>
        <w:rPr>
          <w:rFonts w:ascii="Arial Black" w:hAnsi="Arial Black"/>
          <w:b/>
          <w:sz w:val="36"/>
          <w:u w:val="single"/>
        </w:rPr>
      </w:pPr>
    </w:p>
    <w:p w14:paraId="35883FC2" w14:textId="77777777" w:rsidR="002C43CE" w:rsidRPr="007A6BE7" w:rsidRDefault="002C43CE">
      <w:pPr>
        <w:rPr>
          <w:rFonts w:ascii="Arial Black" w:hAnsi="Arial Black"/>
          <w:b/>
          <w:sz w:val="36"/>
          <w:u w:val="single"/>
        </w:rPr>
      </w:pPr>
      <w:r w:rsidRPr="007A6BE7">
        <w:rPr>
          <w:rFonts w:ascii="Arial Black" w:hAnsi="Arial Black"/>
          <w:b/>
          <w:sz w:val="36"/>
          <w:u w:val="single"/>
        </w:rPr>
        <w:t>Projet de l’Ecole Saint-Augustin</w:t>
      </w:r>
    </w:p>
    <w:p w14:paraId="4702D5AF" w14:textId="77777777" w:rsidR="002C43CE" w:rsidRPr="00795F79" w:rsidRDefault="0089376F">
      <w:pPr>
        <w:rPr>
          <w:rFonts w:ascii="Bradley Hand ITC" w:hAnsi="Bradley Hand ITC"/>
          <w:b/>
          <w:color w:val="0070C0"/>
          <w:sz w:val="28"/>
          <w:szCs w:val="28"/>
          <w:u w:val="single"/>
        </w:rPr>
      </w:pPr>
      <w:r w:rsidRPr="00795F79">
        <w:rPr>
          <w:rFonts w:ascii="Bradley Hand ITC" w:hAnsi="Bradley Hand ITC"/>
          <w:b/>
          <w:color w:val="0070C0"/>
          <w:sz w:val="28"/>
          <w:szCs w:val="28"/>
          <w:u w:val="single"/>
        </w:rPr>
        <w:t>Un réseau qui réinterroge les apprentissages et la formation</w:t>
      </w:r>
      <w:r w:rsidR="002C43CE" w:rsidRPr="00795F79">
        <w:rPr>
          <w:rFonts w:ascii="Bradley Hand ITC" w:hAnsi="Bradley Hand ITC"/>
          <w:b/>
          <w:color w:val="0070C0"/>
          <w:sz w:val="28"/>
          <w:szCs w:val="28"/>
          <w:u w:val="single"/>
        </w:rPr>
        <w:t>.</w:t>
      </w:r>
    </w:p>
    <w:p w14:paraId="52CC7D1B" w14:textId="77777777" w:rsidR="00D008CA" w:rsidRDefault="002C43CE">
      <w:r>
        <w:t xml:space="preserve">- Notre défi quotidien est de mettre du sens dans les apprentissages et de susciter </w:t>
      </w:r>
      <w:r w:rsidR="00346C66">
        <w:t xml:space="preserve">l’intérêt </w:t>
      </w:r>
      <w:r>
        <w:t>des élèves. Chaque année, l’équipe éducative détermine un « fil rouge »</w:t>
      </w:r>
      <w:r w:rsidR="0089376F">
        <w:t xml:space="preserve"> et défini tous les 5 ans des axes de progrès (projet éducatif)</w:t>
      </w:r>
      <w:r>
        <w:t>.</w:t>
      </w:r>
    </w:p>
    <w:p w14:paraId="09E8492E" w14:textId="77777777" w:rsidR="002C43CE" w:rsidRDefault="002C43CE">
      <w:r>
        <w:t>- Ces projets communs permettent la cohésion entre les classes.</w:t>
      </w:r>
    </w:p>
    <w:p w14:paraId="2F4C316B" w14:textId="77777777" w:rsidR="0089376F" w:rsidRPr="00795F79" w:rsidRDefault="0089376F">
      <w:pPr>
        <w:rPr>
          <w:rFonts w:ascii="Bradley Hand ITC" w:hAnsi="Bradley Hand ITC"/>
          <w:b/>
          <w:color w:val="0070C0"/>
          <w:sz w:val="28"/>
          <w:szCs w:val="28"/>
          <w:u w:val="single"/>
        </w:rPr>
      </w:pPr>
      <w:r w:rsidRPr="00795F79">
        <w:rPr>
          <w:rFonts w:ascii="Bradley Hand ITC" w:hAnsi="Bradley Hand ITC"/>
          <w:b/>
          <w:color w:val="0070C0"/>
          <w:sz w:val="28"/>
          <w:szCs w:val="28"/>
          <w:u w:val="single"/>
        </w:rPr>
        <w:t>Un réseau qui prend soin de tous :</w:t>
      </w:r>
    </w:p>
    <w:p w14:paraId="1910A932" w14:textId="77777777" w:rsidR="002C43CE" w:rsidRDefault="002C43CE">
      <w:r>
        <w:t>- Nos priorités sont le bien-être et l’épanouissement de l’élève. Ce projet d’éducation implique un lien de confiance entre l’école et les familles.</w:t>
      </w:r>
    </w:p>
    <w:p w14:paraId="2F37960B" w14:textId="77777777" w:rsidR="002C43CE" w:rsidRDefault="002C43CE">
      <w:r>
        <w:t>- Le règlement de l’école est appliqué pour la sécurité de tous dans un esprit de respect et de bienveillance.</w:t>
      </w:r>
    </w:p>
    <w:p w14:paraId="0283E44A" w14:textId="77777777" w:rsidR="002C43CE" w:rsidRPr="0089376F" w:rsidRDefault="002C43CE" w:rsidP="002C43CE">
      <w:r w:rsidRPr="0089376F">
        <w:rPr>
          <w:b/>
        </w:rPr>
        <w:t>L’accueil et la scolarisation de chaque élève dans sa singularité, ses talents, ses fragilités.</w:t>
      </w:r>
    </w:p>
    <w:p w14:paraId="18D99884" w14:textId="77777777" w:rsidR="002C43CE" w:rsidRDefault="002C43CE" w:rsidP="002C43CE">
      <w:r>
        <w:t>Nous faisons en sorte de :</w:t>
      </w:r>
    </w:p>
    <w:p w14:paraId="6EBCCB2E" w14:textId="77777777" w:rsidR="002C43CE" w:rsidRDefault="002C43CE" w:rsidP="002C43CE">
      <w:pPr>
        <w:pStyle w:val="Paragraphedeliste"/>
        <w:numPr>
          <w:ilvl w:val="0"/>
          <w:numId w:val="2"/>
        </w:numPr>
      </w:pPr>
      <w:r>
        <w:t xml:space="preserve">Mettre en œuvre </w:t>
      </w:r>
      <w:r w:rsidR="00BF2A39">
        <w:t>des</w:t>
      </w:r>
      <w:r>
        <w:t xml:space="preserve"> parcours </w:t>
      </w:r>
      <w:r w:rsidR="00BF2A39">
        <w:t>personnalisés pour les élèves.</w:t>
      </w:r>
    </w:p>
    <w:p w14:paraId="5BCBA2A3" w14:textId="77777777" w:rsidR="00BF2A39" w:rsidRDefault="00BF2A39" w:rsidP="002C43CE">
      <w:pPr>
        <w:pStyle w:val="Paragraphedeliste"/>
        <w:numPr>
          <w:ilvl w:val="0"/>
          <w:numId w:val="2"/>
        </w:numPr>
      </w:pPr>
      <w:r>
        <w:t>Développer l’usage du numérique à l’école.</w:t>
      </w:r>
    </w:p>
    <w:p w14:paraId="2E2B3C08" w14:textId="77777777" w:rsidR="00BF2A39" w:rsidRDefault="00EE1CA7" w:rsidP="002C43CE">
      <w:pPr>
        <w:pStyle w:val="Paragraphedeliste"/>
        <w:numPr>
          <w:ilvl w:val="0"/>
          <w:numId w:val="2"/>
        </w:numPr>
      </w:pPr>
      <w:r>
        <w:t>Inclure</w:t>
      </w:r>
      <w:r w:rsidR="00BF2A39">
        <w:t xml:space="preserve"> au mieux les élèves à besoins particuliers.</w:t>
      </w:r>
    </w:p>
    <w:p w14:paraId="4BAAB933" w14:textId="77777777" w:rsidR="00BF2A39" w:rsidRDefault="00BF2A39" w:rsidP="002C43CE">
      <w:pPr>
        <w:pStyle w:val="Paragraphedeliste"/>
        <w:numPr>
          <w:ilvl w:val="0"/>
          <w:numId w:val="2"/>
        </w:numPr>
      </w:pPr>
      <w:r>
        <w:t>Echanger régulièrement avec les familles.</w:t>
      </w:r>
    </w:p>
    <w:p w14:paraId="6F8FBF81" w14:textId="77777777" w:rsidR="00BF2A39" w:rsidRPr="00F27E3E" w:rsidRDefault="0089376F" w:rsidP="00BF2A39">
      <w:pPr>
        <w:rPr>
          <w:rFonts w:ascii="Bradley Hand ITC" w:hAnsi="Bradley Hand ITC"/>
          <w:b/>
          <w:color w:val="0070C0"/>
          <w:u w:val="single"/>
        </w:rPr>
      </w:pPr>
      <w:r w:rsidRPr="00795F79">
        <w:rPr>
          <w:rFonts w:ascii="Bradley Hand ITC" w:hAnsi="Bradley Hand ITC"/>
          <w:b/>
          <w:color w:val="0070C0"/>
          <w:sz w:val="28"/>
          <w:szCs w:val="28"/>
          <w:u w:val="single"/>
        </w:rPr>
        <w:t>Un réseau reconnu et rayonnant</w:t>
      </w:r>
      <w:r w:rsidRPr="00F27E3E">
        <w:rPr>
          <w:rFonts w:ascii="Bradley Hand ITC" w:hAnsi="Bradley Hand ITC"/>
          <w:b/>
          <w:color w:val="0070C0"/>
          <w:u w:val="single"/>
        </w:rPr>
        <w:t> :</w:t>
      </w:r>
    </w:p>
    <w:p w14:paraId="78B299DE" w14:textId="77777777" w:rsidR="00BF2A39" w:rsidRPr="00BF2A39" w:rsidRDefault="00BF2A39" w:rsidP="00BF2A39">
      <w:pPr>
        <w:rPr>
          <w:b/>
          <w:u w:val="single"/>
        </w:rPr>
      </w:pPr>
      <w:r w:rsidRPr="00BF2A39">
        <w:rPr>
          <w:b/>
          <w:u w:val="single"/>
        </w:rPr>
        <w:t>Un lien avec le Collège Sainte-Croix et les collèges du réseau catholique.</w:t>
      </w:r>
    </w:p>
    <w:p w14:paraId="76C5C9F7" w14:textId="77777777" w:rsidR="00BF2A39" w:rsidRDefault="00BF2A39" w:rsidP="00BF2A39">
      <w:pPr>
        <w:pStyle w:val="Paragraphedeliste"/>
        <w:numPr>
          <w:ilvl w:val="0"/>
          <w:numId w:val="2"/>
        </w:numPr>
      </w:pPr>
      <w:r>
        <w:t>Journée de découverte du collège pour les élèves de CM2.</w:t>
      </w:r>
    </w:p>
    <w:p w14:paraId="1CE1ED5D" w14:textId="77777777" w:rsidR="00BF2A39" w:rsidRDefault="00BF2A39" w:rsidP="00BF2A39">
      <w:pPr>
        <w:pStyle w:val="Paragraphedeliste"/>
        <w:numPr>
          <w:ilvl w:val="0"/>
          <w:numId w:val="2"/>
        </w:numPr>
      </w:pPr>
      <w:r>
        <w:t>Concertations de cycle entre les enseignants de CM1, CM2 et 6</w:t>
      </w:r>
      <w:r w:rsidRPr="00BF2A39">
        <w:rPr>
          <w:vertAlign w:val="superscript"/>
        </w:rPr>
        <w:t>ème</w:t>
      </w:r>
      <w:r>
        <w:t>.</w:t>
      </w:r>
    </w:p>
    <w:p w14:paraId="225BBA2A" w14:textId="77777777" w:rsidR="00BF2A39" w:rsidRPr="007A6BE7" w:rsidRDefault="00BF2A39" w:rsidP="00BF2A39">
      <w:pPr>
        <w:rPr>
          <w:rFonts w:ascii="Arial Black" w:hAnsi="Arial Black"/>
          <w:b/>
          <w:sz w:val="36"/>
          <w:u w:val="single"/>
        </w:rPr>
      </w:pPr>
      <w:r w:rsidRPr="007A6BE7">
        <w:rPr>
          <w:rFonts w:ascii="Arial Black" w:hAnsi="Arial Black"/>
          <w:b/>
          <w:sz w:val="36"/>
          <w:u w:val="single"/>
        </w:rPr>
        <w:t>Projet pastoral</w:t>
      </w:r>
    </w:p>
    <w:p w14:paraId="3401ABA2" w14:textId="77777777" w:rsidR="00BF2A39" w:rsidRPr="00BF2A39" w:rsidRDefault="00BF2A39" w:rsidP="00BF2A39">
      <w:pPr>
        <w:rPr>
          <w:rFonts w:ascii="Arial Black" w:hAnsi="Arial Black"/>
          <w:b/>
          <w:sz w:val="32"/>
          <w:u w:val="single"/>
        </w:rPr>
      </w:pPr>
      <w:r>
        <w:rPr>
          <w:b/>
          <w:u w:val="single"/>
        </w:rPr>
        <w:t>Une identité visible et vivante.</w:t>
      </w:r>
    </w:p>
    <w:p w14:paraId="3F223F8B" w14:textId="77777777" w:rsidR="00BF2A39" w:rsidRDefault="007A6BE7" w:rsidP="00BF2A39">
      <w:pPr>
        <w:pStyle w:val="Paragraphedeliste"/>
        <w:numPr>
          <w:ilvl w:val="0"/>
          <w:numId w:val="2"/>
        </w:numPr>
      </w:pPr>
      <w:r>
        <w:t>Des c</w:t>
      </w:r>
      <w:r w:rsidR="00BF2A39">
        <w:t>élébrations</w:t>
      </w:r>
      <w:r>
        <w:t xml:space="preserve"> sont menées</w:t>
      </w:r>
      <w:r w:rsidR="00BF2A39">
        <w:t xml:space="preserve"> lors des temps forts de</w:t>
      </w:r>
      <w:r w:rsidR="00BB4366">
        <w:t xml:space="preserve"> l’année liturgique, à Noël et à Pâques, avec la participation des parents qui le désirent.</w:t>
      </w:r>
    </w:p>
    <w:p w14:paraId="1FEC7B3C" w14:textId="77777777" w:rsidR="00BB4366" w:rsidRDefault="00BB4366" w:rsidP="00BF2A39">
      <w:pPr>
        <w:pStyle w:val="Paragraphedeliste"/>
        <w:numPr>
          <w:ilvl w:val="0"/>
          <w:numId w:val="2"/>
        </w:numPr>
      </w:pPr>
      <w:r>
        <w:t>A Noël, une célébration est vécue avec les résidents de la Maison de Retraite Saint Alexis.</w:t>
      </w:r>
    </w:p>
    <w:p w14:paraId="4E406811" w14:textId="77777777" w:rsidR="00BB4366" w:rsidRDefault="00BB4366" w:rsidP="00BF2A39">
      <w:pPr>
        <w:pStyle w:val="Paragraphedeliste"/>
        <w:numPr>
          <w:ilvl w:val="0"/>
          <w:numId w:val="2"/>
        </w:numPr>
      </w:pPr>
      <w:r>
        <w:t>Tous les ans, une action caritative est menée pendant le Carême (aide financière à la construction d’une école au Bénin, soutien auprès des chiffonniers du Caire ou la population d’Haïti…)</w:t>
      </w:r>
    </w:p>
    <w:p w14:paraId="17E521A8" w14:textId="77777777" w:rsidR="00BB4366" w:rsidRDefault="00BB4366" w:rsidP="00BF2A39">
      <w:pPr>
        <w:pStyle w:val="Paragraphedeliste"/>
        <w:numPr>
          <w:ilvl w:val="0"/>
          <w:numId w:val="2"/>
        </w:numPr>
      </w:pPr>
      <w:r>
        <w:t>Lors de la kermesse de fin d’année, une messe est célébrée en lien avec la paroisse.</w:t>
      </w:r>
    </w:p>
    <w:p w14:paraId="4C48D677" w14:textId="77777777" w:rsidR="00DA5A72" w:rsidRDefault="00DA5A72" w:rsidP="00DA5A72"/>
    <w:p w14:paraId="2158620F" w14:textId="77777777" w:rsidR="00DA5A72" w:rsidRDefault="00DA5A72" w:rsidP="00DA5A72"/>
    <w:p w14:paraId="56B69039" w14:textId="77777777" w:rsidR="007A6BE7" w:rsidRPr="007A6BE7" w:rsidRDefault="007A6BE7" w:rsidP="007A6BE7">
      <w:pPr>
        <w:rPr>
          <w:rFonts w:ascii="Arial Black" w:hAnsi="Arial Black"/>
          <w:b/>
          <w:sz w:val="36"/>
          <w:u w:val="single"/>
        </w:rPr>
      </w:pPr>
      <w:r w:rsidRPr="007A6BE7">
        <w:rPr>
          <w:rFonts w:ascii="Arial Black" w:hAnsi="Arial Black"/>
          <w:b/>
          <w:sz w:val="36"/>
          <w:u w:val="single"/>
        </w:rPr>
        <w:t>Projet éducatif</w:t>
      </w:r>
      <w:r w:rsidR="00EE1CA7">
        <w:rPr>
          <w:rFonts w:ascii="Arial Black" w:hAnsi="Arial Black"/>
          <w:b/>
          <w:sz w:val="36"/>
          <w:u w:val="single"/>
        </w:rPr>
        <w:t xml:space="preserve"> (2020/ 2025</w:t>
      </w:r>
      <w:r>
        <w:rPr>
          <w:rFonts w:ascii="Arial Black" w:hAnsi="Arial Black"/>
          <w:b/>
          <w:sz w:val="36"/>
          <w:u w:val="single"/>
        </w:rPr>
        <w:t>)</w:t>
      </w:r>
    </w:p>
    <w:p w14:paraId="34C7AC15" w14:textId="77777777" w:rsidR="00DE3861" w:rsidRPr="00DE3861" w:rsidRDefault="007A6BE7" w:rsidP="00DE3861">
      <w:pPr>
        <w:rPr>
          <w:rFonts w:ascii="Arial Black" w:hAnsi="Arial Black"/>
        </w:rPr>
      </w:pPr>
      <w:r w:rsidRPr="00DE3861">
        <w:rPr>
          <w:rFonts w:ascii="Arial Black" w:hAnsi="Arial Black"/>
        </w:rPr>
        <w:t>Pour toute l’école, deux axes prioritaires</w:t>
      </w:r>
      <w:r w:rsidR="00DE3861" w:rsidRPr="00DE3861">
        <w:rPr>
          <w:rFonts w:ascii="Arial Black" w:hAnsi="Arial Black"/>
        </w:rPr>
        <w:t>, en plus du « fil rouge » annuel</w:t>
      </w:r>
      <w:r w:rsidRPr="00DE3861">
        <w:rPr>
          <w:rFonts w:ascii="Arial Black" w:hAnsi="Arial Black"/>
        </w:rPr>
        <w:t xml:space="preserve"> : </w:t>
      </w:r>
    </w:p>
    <w:p w14:paraId="6B215F25" w14:textId="77777777" w:rsidR="00DE3861" w:rsidRPr="00EE1CA7" w:rsidRDefault="00DE3861" w:rsidP="00EE1CA7">
      <w:pPr>
        <w:ind w:left="426"/>
      </w:pPr>
      <w:r>
        <w:t xml:space="preserve">- </w:t>
      </w:r>
      <w:r w:rsidR="00ED737F">
        <w:t>Familiariser à la langue anglaise les enfants</w:t>
      </w:r>
      <w:r w:rsidR="00EE1CA7">
        <w:t xml:space="preserve"> dès la</w:t>
      </w:r>
      <w:r w:rsidR="00ED737F">
        <w:t xml:space="preserve"> Petite Section de</w:t>
      </w:r>
      <w:r w:rsidR="00EE1CA7">
        <w:t xml:space="preserve"> maternelle (lexique et étude d’albums)</w:t>
      </w:r>
      <w:r>
        <w:t xml:space="preserve">. </w:t>
      </w:r>
      <w:r>
        <w:br/>
        <w:t xml:space="preserve">- </w:t>
      </w:r>
      <w:r w:rsidR="00EE1CA7">
        <w:t>Développer l’attention des élèves (sophrologie, relaxation, classes flexibles, ateliers autonomes</w:t>
      </w:r>
      <w:r w:rsidR="007B4503">
        <w:t>, utilisation de divers</w:t>
      </w:r>
      <w:r w:rsidR="00ED737F">
        <w:t>es</w:t>
      </w:r>
      <w:r w:rsidR="007B4503">
        <w:t xml:space="preserve"> méthodes pour développe</w:t>
      </w:r>
      <w:r w:rsidR="00ED737F">
        <w:t>r les divers talents des élèves</w:t>
      </w:r>
      <w:r w:rsidR="00EE1CA7">
        <w:t>)</w:t>
      </w:r>
      <w:r w:rsidR="007A6BE7" w:rsidRPr="00DE3861">
        <w:t>.</w:t>
      </w:r>
    </w:p>
    <w:p w14:paraId="7A4BED26" w14:textId="77777777" w:rsidR="00DE3861" w:rsidRDefault="00DE3861" w:rsidP="00DE3861">
      <w:pPr>
        <w:rPr>
          <w:rFonts w:ascii="Arial Black" w:hAnsi="Arial Black"/>
          <w:b/>
        </w:rPr>
      </w:pPr>
      <w:r>
        <w:rPr>
          <w:rFonts w:ascii="Arial Black" w:hAnsi="Arial Black"/>
          <w:b/>
        </w:rPr>
        <w:t>Par cycle</w:t>
      </w:r>
      <w:r w:rsidRPr="00DE3861">
        <w:rPr>
          <w:rFonts w:ascii="Arial Black" w:hAnsi="Arial Black"/>
          <w:b/>
        </w:rPr>
        <w:t xml:space="preserve"> : </w:t>
      </w:r>
    </w:p>
    <w:p w14:paraId="4DD5BB6C" w14:textId="77777777" w:rsidR="00DE3861" w:rsidRDefault="00DE3861" w:rsidP="00DE3861">
      <w:pPr>
        <w:pStyle w:val="Paragraphedeliste"/>
        <w:numPr>
          <w:ilvl w:val="0"/>
          <w:numId w:val="2"/>
        </w:numPr>
        <w:rPr>
          <w:rFonts w:ascii="Arial Black" w:hAnsi="Arial Black"/>
          <w:b/>
        </w:rPr>
      </w:pPr>
      <w:r w:rsidRPr="00DE3861">
        <w:rPr>
          <w:rFonts w:ascii="Arial Black" w:hAnsi="Arial Black"/>
          <w:b/>
        </w:rPr>
        <w:t>Un parcours d’éducation artistique et culturelle</w:t>
      </w:r>
      <w:r>
        <w:rPr>
          <w:rFonts w:ascii="Arial Black" w:hAnsi="Arial Black"/>
          <w:b/>
        </w:rPr>
        <w:t> :</w:t>
      </w:r>
    </w:p>
    <w:p w14:paraId="1B83F860" w14:textId="77777777" w:rsidR="00DE3861" w:rsidRDefault="00DE3861" w:rsidP="00DE3861">
      <w:pPr>
        <w:pStyle w:val="Paragraphedeliste"/>
        <w:numPr>
          <w:ilvl w:val="3"/>
          <w:numId w:val="2"/>
        </w:numPr>
      </w:pPr>
      <w:r w:rsidRPr="00DE3861">
        <w:t xml:space="preserve">Découvrir des œuvres </w:t>
      </w:r>
      <w:r>
        <w:t xml:space="preserve">d’art </w:t>
      </w:r>
      <w:r w:rsidRPr="00DE3861">
        <w:t>variées et se familiariser avec diverses techniques artistiques.</w:t>
      </w:r>
    </w:p>
    <w:p w14:paraId="30DC420F" w14:textId="77777777" w:rsidR="00DE3861" w:rsidRDefault="00DE3861" w:rsidP="00DE3861">
      <w:pPr>
        <w:pStyle w:val="Paragraphedeliste"/>
        <w:numPr>
          <w:ilvl w:val="3"/>
          <w:numId w:val="2"/>
        </w:numPr>
      </w:pPr>
      <w:r>
        <w:t>Etudier d</w:t>
      </w:r>
      <w:r w:rsidR="001F544F">
        <w:t>iverses</w:t>
      </w:r>
      <w:r>
        <w:t xml:space="preserve"> œuvres littéraires. </w:t>
      </w:r>
    </w:p>
    <w:p w14:paraId="0CDF025C" w14:textId="77777777" w:rsidR="001F544F" w:rsidRPr="00DE3861" w:rsidRDefault="001F544F" w:rsidP="001F544F">
      <w:pPr>
        <w:pStyle w:val="Paragraphedeliste"/>
        <w:ind w:left="2880"/>
      </w:pPr>
    </w:p>
    <w:p w14:paraId="626A2CC8" w14:textId="77777777" w:rsidR="001F544F" w:rsidRDefault="001F544F" w:rsidP="001F544F">
      <w:pPr>
        <w:pStyle w:val="Paragraphedeliste"/>
        <w:numPr>
          <w:ilvl w:val="0"/>
          <w:numId w:val="2"/>
        </w:numPr>
        <w:rPr>
          <w:rFonts w:ascii="Arial Black" w:hAnsi="Arial Black"/>
          <w:b/>
        </w:rPr>
      </w:pPr>
      <w:r w:rsidRPr="00DE3861">
        <w:rPr>
          <w:rFonts w:ascii="Arial Black" w:hAnsi="Arial Black"/>
          <w:b/>
        </w:rPr>
        <w:t xml:space="preserve">Un parcours </w:t>
      </w:r>
      <w:r>
        <w:rPr>
          <w:rFonts w:ascii="Arial Black" w:hAnsi="Arial Black"/>
          <w:b/>
        </w:rPr>
        <w:t>citoyen :</w:t>
      </w:r>
    </w:p>
    <w:p w14:paraId="1E44D8B0" w14:textId="77777777" w:rsidR="001F544F" w:rsidRPr="001F544F" w:rsidRDefault="001F544F" w:rsidP="001F544F">
      <w:pPr>
        <w:pStyle w:val="Paragraphedeliste"/>
        <w:numPr>
          <w:ilvl w:val="3"/>
          <w:numId w:val="2"/>
        </w:numPr>
        <w:rPr>
          <w:rFonts w:ascii="Arial Black" w:hAnsi="Arial Black"/>
          <w:b/>
        </w:rPr>
      </w:pPr>
      <w:r>
        <w:t>Apprendre à vivre ensemble lors de tous les temps de collectivité à l’école (garderie, cantine, étude…)</w:t>
      </w:r>
      <w:r w:rsidR="00865F31">
        <w:t>.</w:t>
      </w:r>
    </w:p>
    <w:p w14:paraId="52399E38" w14:textId="77777777" w:rsidR="001F544F" w:rsidRPr="001F544F" w:rsidRDefault="001F544F" w:rsidP="001F544F">
      <w:pPr>
        <w:pStyle w:val="Paragraphedeliste"/>
        <w:numPr>
          <w:ilvl w:val="3"/>
          <w:numId w:val="2"/>
        </w:numPr>
        <w:rPr>
          <w:rFonts w:ascii="Arial Black" w:hAnsi="Arial Black"/>
          <w:b/>
        </w:rPr>
      </w:pPr>
      <w:r>
        <w:t>Election de délégués de classe en élémentaire et</w:t>
      </w:r>
      <w:r w:rsidR="00EE1CA7">
        <w:t xml:space="preserve"> constitution d’un conseil des </w:t>
      </w:r>
      <w:r>
        <w:t>élèves.</w:t>
      </w:r>
    </w:p>
    <w:p w14:paraId="0777B2B9" w14:textId="77777777" w:rsidR="00DE3861" w:rsidRPr="001F544F" w:rsidRDefault="001F544F" w:rsidP="001F544F">
      <w:pPr>
        <w:pStyle w:val="Paragraphedeliste"/>
        <w:numPr>
          <w:ilvl w:val="3"/>
          <w:numId w:val="2"/>
        </w:numPr>
        <w:rPr>
          <w:rFonts w:ascii="Arial Black" w:hAnsi="Arial Black"/>
          <w:b/>
        </w:rPr>
      </w:pPr>
      <w:r>
        <w:t>Participation aux commémorations du 11 novembre.</w:t>
      </w:r>
    </w:p>
    <w:p w14:paraId="161017A9" w14:textId="77777777" w:rsidR="001F544F" w:rsidRPr="001F544F" w:rsidRDefault="001F544F" w:rsidP="001F544F">
      <w:pPr>
        <w:pStyle w:val="Paragraphedeliste"/>
        <w:numPr>
          <w:ilvl w:val="3"/>
          <w:numId w:val="2"/>
        </w:numPr>
        <w:rPr>
          <w:rFonts w:ascii="Arial Black" w:hAnsi="Arial Black"/>
          <w:b/>
        </w:rPr>
      </w:pPr>
      <w:r>
        <w:t>Lien intergénérationnel avec les résidents de la Maison Saint Alexis.</w:t>
      </w:r>
    </w:p>
    <w:p w14:paraId="02686792" w14:textId="77777777" w:rsidR="001F544F" w:rsidRPr="001F544F" w:rsidRDefault="001F544F" w:rsidP="001F544F">
      <w:pPr>
        <w:pStyle w:val="Paragraphedeliste"/>
        <w:numPr>
          <w:ilvl w:val="3"/>
          <w:numId w:val="2"/>
        </w:numPr>
        <w:rPr>
          <w:rFonts w:ascii="Arial Black" w:hAnsi="Arial Black"/>
        </w:rPr>
      </w:pPr>
      <w:r w:rsidRPr="001F544F">
        <w:t>Actions</w:t>
      </w:r>
      <w:r>
        <w:t xml:space="preserve"> humanitaires régulières.</w:t>
      </w:r>
    </w:p>
    <w:p w14:paraId="7A59EFDA" w14:textId="77777777" w:rsidR="001F544F" w:rsidRPr="00DE3861" w:rsidRDefault="001F544F" w:rsidP="001F544F">
      <w:pPr>
        <w:pStyle w:val="Paragraphedeliste"/>
        <w:ind w:left="2880"/>
      </w:pPr>
    </w:p>
    <w:p w14:paraId="675377A8" w14:textId="77777777" w:rsidR="001F544F" w:rsidRDefault="001F544F" w:rsidP="001F544F">
      <w:pPr>
        <w:pStyle w:val="Paragraphedeliste"/>
        <w:numPr>
          <w:ilvl w:val="0"/>
          <w:numId w:val="2"/>
        </w:numPr>
        <w:rPr>
          <w:rFonts w:ascii="Arial Black" w:hAnsi="Arial Black"/>
          <w:b/>
        </w:rPr>
      </w:pPr>
      <w:r w:rsidRPr="00DE3861">
        <w:rPr>
          <w:rFonts w:ascii="Arial Black" w:hAnsi="Arial Black"/>
          <w:b/>
        </w:rPr>
        <w:t xml:space="preserve">Un parcours </w:t>
      </w:r>
      <w:r w:rsidR="004505CA">
        <w:rPr>
          <w:rFonts w:ascii="Arial Black" w:hAnsi="Arial Black"/>
          <w:b/>
        </w:rPr>
        <w:t>numérique</w:t>
      </w:r>
      <w:r>
        <w:rPr>
          <w:rFonts w:ascii="Arial Black" w:hAnsi="Arial Black"/>
          <w:b/>
        </w:rPr>
        <w:t> :</w:t>
      </w:r>
    </w:p>
    <w:p w14:paraId="0822435F" w14:textId="77777777" w:rsidR="004505CA" w:rsidRPr="001F544F" w:rsidRDefault="004505CA" w:rsidP="004505CA">
      <w:pPr>
        <w:pStyle w:val="Paragraphedeliste"/>
        <w:numPr>
          <w:ilvl w:val="3"/>
          <w:numId w:val="2"/>
        </w:numPr>
        <w:rPr>
          <w:rFonts w:ascii="Arial Black" w:hAnsi="Arial Black"/>
          <w:b/>
        </w:rPr>
      </w:pPr>
      <w:r>
        <w:t>Le site internet de l’école permet aux familles d’être informées sur la vie des classes.</w:t>
      </w:r>
    </w:p>
    <w:p w14:paraId="257F5719" w14:textId="77777777" w:rsidR="004505CA" w:rsidRPr="00EE1CA7" w:rsidRDefault="00EE1CA7" w:rsidP="004505CA">
      <w:pPr>
        <w:pStyle w:val="Paragraphedeliste"/>
        <w:numPr>
          <w:ilvl w:val="3"/>
          <w:numId w:val="2"/>
        </w:numPr>
        <w:rPr>
          <w:rFonts w:ascii="Arial Black" w:hAnsi="Arial Black"/>
          <w:b/>
        </w:rPr>
      </w:pPr>
      <w:r>
        <w:t>Toutes</w:t>
      </w:r>
      <w:r w:rsidR="004505CA">
        <w:t xml:space="preserve"> les classes sont équipées de vidéoprojecteurs interactifs.</w:t>
      </w:r>
    </w:p>
    <w:p w14:paraId="213D2DC7" w14:textId="77777777" w:rsidR="00EE1CA7" w:rsidRPr="004505CA" w:rsidRDefault="00EE1CA7" w:rsidP="004505CA">
      <w:pPr>
        <w:pStyle w:val="Paragraphedeliste"/>
        <w:numPr>
          <w:ilvl w:val="3"/>
          <w:numId w:val="2"/>
        </w:numPr>
        <w:rPr>
          <w:rFonts w:ascii="Arial Black" w:hAnsi="Arial Black"/>
          <w:b/>
        </w:rPr>
      </w:pPr>
      <w:r>
        <w:t>Un « Blog de classe » afin de renforcer les informations aux familles.</w:t>
      </w:r>
    </w:p>
    <w:p w14:paraId="43120103" w14:textId="77777777" w:rsidR="004505CA" w:rsidRPr="00F27E3E" w:rsidRDefault="00F27E3E" w:rsidP="004505CA">
      <w:pPr>
        <w:rPr>
          <w:rFonts w:ascii="Bradley Hand ITC" w:hAnsi="Bradley Hand ITC"/>
          <w:b/>
          <w:color w:val="0070C0"/>
          <w:sz w:val="20"/>
          <w:szCs w:val="20"/>
          <w:u w:val="single"/>
        </w:rPr>
      </w:pPr>
      <w:r w:rsidRPr="00795F79">
        <w:rPr>
          <w:rFonts w:ascii="Bradley Hand ITC" w:hAnsi="Bradley Hand ITC"/>
          <w:b/>
          <w:color w:val="0070C0"/>
          <w:sz w:val="28"/>
          <w:szCs w:val="28"/>
          <w:u w:val="single"/>
        </w:rPr>
        <w:t>Un réseau porté par ses organisations bénévoles</w:t>
      </w:r>
      <w:r>
        <w:rPr>
          <w:rFonts w:ascii="Bradley Hand ITC" w:hAnsi="Bradley Hand ITC"/>
          <w:b/>
          <w:color w:val="0070C0"/>
          <w:sz w:val="20"/>
          <w:szCs w:val="20"/>
          <w:u w:val="single"/>
        </w:rPr>
        <w:t xml:space="preserve"> : </w:t>
      </w:r>
      <w:r w:rsidR="00795F79">
        <w:rPr>
          <w:rFonts w:ascii="Bradley Hand ITC" w:hAnsi="Bradley Hand ITC"/>
          <w:b/>
          <w:color w:val="0070C0"/>
          <w:sz w:val="20"/>
          <w:szCs w:val="20"/>
          <w:u w:val="single"/>
        </w:rPr>
        <w:t>Le bénévolat tient une place originale et précieuse dans chaque établissement scolaire catholique.</w:t>
      </w:r>
    </w:p>
    <w:p w14:paraId="24BDA223" w14:textId="77777777" w:rsidR="004505CA" w:rsidRPr="00F27E3E" w:rsidRDefault="004505CA" w:rsidP="004505CA">
      <w:pPr>
        <w:rPr>
          <w:rFonts w:ascii="Arial Black" w:hAnsi="Arial Black"/>
          <w:b/>
          <w:sz w:val="18"/>
          <w:szCs w:val="18"/>
        </w:rPr>
      </w:pPr>
      <w:r w:rsidRPr="00F27E3E">
        <w:rPr>
          <w:rFonts w:ascii="Arial Black" w:hAnsi="Arial Black"/>
          <w:b/>
          <w:sz w:val="18"/>
          <w:szCs w:val="18"/>
        </w:rPr>
        <w:t>Les liens entre les familles et l’école</w:t>
      </w:r>
    </w:p>
    <w:p w14:paraId="1A01EE96" w14:textId="77777777" w:rsidR="004505CA" w:rsidRDefault="00865F31" w:rsidP="004505CA">
      <w:pPr>
        <w:pStyle w:val="Paragraphedeliste"/>
        <w:numPr>
          <w:ilvl w:val="0"/>
          <w:numId w:val="2"/>
        </w:numPr>
      </w:pPr>
      <w:r>
        <w:rPr>
          <w:u w:val="single"/>
        </w:rPr>
        <w:t>Une r</w:t>
      </w:r>
      <w:r w:rsidR="004505CA" w:rsidRPr="004505CA">
        <w:rPr>
          <w:u w:val="single"/>
        </w:rPr>
        <w:t>éunion d’information</w:t>
      </w:r>
      <w:r w:rsidR="004505CA">
        <w:t xml:space="preserve"> </w:t>
      </w:r>
      <w:r>
        <w:t xml:space="preserve">a lieu </w:t>
      </w:r>
      <w:r w:rsidR="004505CA">
        <w:t>dans toutes les classes en début d’année.</w:t>
      </w:r>
    </w:p>
    <w:p w14:paraId="572AAA1C" w14:textId="77777777" w:rsidR="004505CA" w:rsidRDefault="00865F31" w:rsidP="004505CA">
      <w:pPr>
        <w:pStyle w:val="Paragraphedeliste"/>
        <w:numPr>
          <w:ilvl w:val="0"/>
          <w:numId w:val="2"/>
        </w:numPr>
      </w:pPr>
      <w:r>
        <w:rPr>
          <w:u w:val="single"/>
        </w:rPr>
        <w:t>Des r</w:t>
      </w:r>
      <w:r w:rsidR="004505CA">
        <w:rPr>
          <w:u w:val="single"/>
        </w:rPr>
        <w:t>encontres individuelles parents/enseignant</w:t>
      </w:r>
      <w:r>
        <w:rPr>
          <w:u w:val="single"/>
        </w:rPr>
        <w:t>s</w:t>
      </w:r>
      <w:r>
        <w:t xml:space="preserve"> sont organisées en cours d’année.</w:t>
      </w:r>
    </w:p>
    <w:p w14:paraId="1ACCE82A" w14:textId="77777777" w:rsidR="00865F31" w:rsidRDefault="00865F31" w:rsidP="004505CA">
      <w:pPr>
        <w:pStyle w:val="Paragraphedeliste"/>
        <w:numPr>
          <w:ilvl w:val="0"/>
          <w:numId w:val="2"/>
        </w:numPr>
      </w:pPr>
      <w:r>
        <w:t>En élémentaire, le livret de compétences numérique est consul</w:t>
      </w:r>
      <w:r w:rsidR="00BE1B61">
        <w:t>table en ligne</w:t>
      </w:r>
      <w:r>
        <w:t>.</w:t>
      </w:r>
    </w:p>
    <w:p w14:paraId="41F34DA1" w14:textId="77777777" w:rsidR="00865F31" w:rsidRDefault="00865F31" w:rsidP="004505CA">
      <w:pPr>
        <w:pStyle w:val="Paragraphedeliste"/>
        <w:numPr>
          <w:ilvl w:val="0"/>
          <w:numId w:val="2"/>
        </w:numPr>
      </w:pPr>
      <w:r>
        <w:t>Un carnet de liaison permet le lien entre l’école et les familles.</w:t>
      </w:r>
    </w:p>
    <w:p w14:paraId="2DF5E012" w14:textId="77777777" w:rsidR="00795F79" w:rsidRDefault="00F27E3E" w:rsidP="004505CA">
      <w:pPr>
        <w:pStyle w:val="Paragraphedeliste"/>
        <w:numPr>
          <w:ilvl w:val="0"/>
          <w:numId w:val="2"/>
        </w:numPr>
      </w:pPr>
      <w:r>
        <w:t xml:space="preserve">Réunions au sein des diverses associations APEL (associations de parents d’élèves) </w:t>
      </w:r>
    </w:p>
    <w:p w14:paraId="4CA1F06C" w14:textId="77777777" w:rsidR="00F27E3E" w:rsidRDefault="00F27E3E" w:rsidP="00795F79">
      <w:pPr>
        <w:pStyle w:val="Paragraphedeliste"/>
      </w:pPr>
      <w:r>
        <w:t>et OGEC</w:t>
      </w:r>
      <w:r w:rsidR="00795F79">
        <w:t xml:space="preserve"> (</w:t>
      </w:r>
      <w:r>
        <w:t>organisme de gestion).</w:t>
      </w:r>
    </w:p>
    <w:p w14:paraId="7B914FEC" w14:textId="77777777" w:rsidR="00865F31" w:rsidRPr="004505CA" w:rsidRDefault="00865F31" w:rsidP="00865F31">
      <w:pPr>
        <w:ind w:left="360"/>
      </w:pPr>
      <w:r>
        <w:t xml:space="preserve"> </w:t>
      </w:r>
    </w:p>
    <w:p w14:paraId="10B41822" w14:textId="77777777" w:rsidR="004505CA" w:rsidRPr="004505CA" w:rsidRDefault="004505CA" w:rsidP="004505CA">
      <w:pPr>
        <w:rPr>
          <w:rFonts w:ascii="Arial Black" w:hAnsi="Arial Black"/>
          <w:b/>
        </w:rPr>
      </w:pPr>
    </w:p>
    <w:p w14:paraId="680E8C84" w14:textId="77777777" w:rsidR="001F544F" w:rsidRPr="001F544F" w:rsidRDefault="001F544F" w:rsidP="001F544F">
      <w:pPr>
        <w:ind w:left="2520"/>
        <w:rPr>
          <w:rFonts w:ascii="Arial Black" w:hAnsi="Arial Black"/>
        </w:rPr>
      </w:pPr>
    </w:p>
    <w:p w14:paraId="11319EB0" w14:textId="77777777" w:rsidR="007A6BE7" w:rsidRPr="007A6BE7" w:rsidRDefault="007A6BE7" w:rsidP="007A6BE7">
      <w:pPr>
        <w:rPr>
          <w:rFonts w:ascii="Arial Black" w:hAnsi="Arial Black"/>
          <w:b/>
          <w:sz w:val="32"/>
          <w:u w:val="single"/>
        </w:rPr>
      </w:pPr>
    </w:p>
    <w:p w14:paraId="37A18DA5" w14:textId="77777777" w:rsidR="007A6BE7" w:rsidRDefault="007A6BE7" w:rsidP="007A6BE7"/>
    <w:p w14:paraId="4BC3C643" w14:textId="77777777" w:rsidR="00BB4366" w:rsidRDefault="00BB4366" w:rsidP="00BB4366">
      <w:pPr>
        <w:pStyle w:val="Paragraphedeliste"/>
      </w:pPr>
    </w:p>
    <w:p w14:paraId="3099D195" w14:textId="77777777" w:rsidR="00DA5A72" w:rsidRDefault="00DA5A72" w:rsidP="00BB4366">
      <w:pPr>
        <w:pStyle w:val="Paragraphedeliste"/>
      </w:pPr>
    </w:p>
    <w:p w14:paraId="180A016C" w14:textId="77777777" w:rsidR="00DA5A72" w:rsidRDefault="00DA5A72" w:rsidP="00DA5A72">
      <w:pPr>
        <w:rPr>
          <w:sz w:val="24"/>
          <w:szCs w:val="24"/>
          <w:u w:val="single"/>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rPr>
      </w:pPr>
      <w:r w:rsidRPr="00CB1154">
        <w:rPr>
          <w:outline/>
          <w:color w:val="4F81BD" w:themeColor="accent1"/>
          <w:sz w:val="24"/>
          <w:szCs w:val="24"/>
          <w:u w:val="single"/>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LA CHARTE EDUCATIVE DE CONFIANCE</w:t>
      </w:r>
    </w:p>
    <w:p w14:paraId="52E539DD" w14:textId="77777777" w:rsidR="00DA5A72" w:rsidRPr="00A2422A" w:rsidRDefault="00DA5A72" w:rsidP="00DA5A72">
      <w:pPr>
        <w:rPr>
          <w:rFonts w:cstheme="minorHAnsi"/>
          <w:color w:val="00B050"/>
          <w:sz w:val="18"/>
          <w:szCs w:val="18"/>
          <w:highlight w:val="blu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2422A">
        <w:rPr>
          <w:rFonts w:cstheme="minorHAnsi"/>
          <w:color w:val="00B050"/>
          <w:sz w:val="18"/>
          <w:szCs w:val="18"/>
          <w:highlight w:val="blu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Les parents sont les premiers éducateurs de leurs enfants mais ont besoin du concours des institutions scolaires. C’est pourquoi, dans l’école catholique, une démarche éducative réussie repose sur la collaboration confiante de l’équipe éducative, des familles et des élèves afin que l’école soit, pour les enfants et les jeunes, un lieu de plein d’épanouissement.</w:t>
      </w:r>
    </w:p>
    <w:p w14:paraId="3EE9C4E0" w14:textId="77777777" w:rsidR="00DA5A72" w:rsidRPr="00A2422A" w:rsidRDefault="00DA5A72" w:rsidP="00DA5A72">
      <w:pPr>
        <w:rPr>
          <w:rFonts w:cstheme="minorHAnsi"/>
          <w:color w:val="00B050"/>
          <w:sz w:val="18"/>
          <w:szCs w:val="1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A2422A">
        <w:rPr>
          <w:rFonts w:cstheme="minorHAnsi"/>
          <w:color w:val="00B050"/>
          <w:sz w:val="18"/>
          <w:szCs w:val="18"/>
          <w:highlight w:val="blu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Cela requiert des attitudes communes à l’ensemble des acteurs, la création pour l’établissement des conditions nécessaires à cette collaboration et la reconnaissance des responsabilités respectives, pour permettre aux parents et aux élèves de ne pas être des usagers passifs, mais des acteurs engagés.</w:t>
      </w:r>
    </w:p>
    <w:p w14:paraId="2932AD4D" w14:textId="77777777" w:rsidR="00DA5A72" w:rsidRDefault="00DA5A72" w:rsidP="00DA5A72">
      <w:pPr>
        <w:rPr>
          <w:u w:val="single"/>
        </w:rPr>
      </w:pPr>
      <w:r w:rsidRPr="00A2422A">
        <w:rPr>
          <w:color w:val="000000" w:themeColor="text1"/>
          <w:u w:val="single"/>
        </w:rPr>
        <w:t>Des attitudes communes </w:t>
      </w:r>
      <w:r>
        <w:rPr>
          <w:u w:val="single"/>
        </w:rPr>
        <w:t>:</w:t>
      </w:r>
    </w:p>
    <w:p w14:paraId="182F3A58" w14:textId="77777777" w:rsidR="00DA5A72" w:rsidRDefault="00DA5A72" w:rsidP="00DA5A72">
      <w:pPr>
        <w:pStyle w:val="Paragraphedeliste"/>
        <w:numPr>
          <w:ilvl w:val="0"/>
          <w:numId w:val="3"/>
        </w:numPr>
      </w:pPr>
      <w:r>
        <w:t xml:space="preserve">Reconnaissance et respect par tous des compétences respectives de chacun </w:t>
      </w:r>
    </w:p>
    <w:p w14:paraId="66DDED80" w14:textId="77777777" w:rsidR="00DA5A72" w:rsidRDefault="00DA5A72" w:rsidP="00DA5A72">
      <w:pPr>
        <w:pStyle w:val="Paragraphedeliste"/>
        <w:numPr>
          <w:ilvl w:val="0"/>
          <w:numId w:val="3"/>
        </w:numPr>
      </w:pPr>
      <w:r>
        <w:t xml:space="preserve">Désir d’écoute et de dialogue (rencontre parents et enseignants, possibilité de prise de rendez- vous des parents et des enseignants, présence d’un enseignant en plus </w:t>
      </w:r>
      <w:r w:rsidR="00E16CED">
        <w:t>du chef d’établissement lors de certaine</w:t>
      </w:r>
      <w:r>
        <w:t xml:space="preserve"> réunion APEL).</w:t>
      </w:r>
    </w:p>
    <w:p w14:paraId="6AED35CB" w14:textId="77777777" w:rsidR="00DA5A72" w:rsidRDefault="00DA5A72" w:rsidP="00DA5A72">
      <w:pPr>
        <w:pStyle w:val="Paragraphedeliste"/>
        <w:numPr>
          <w:ilvl w:val="0"/>
          <w:numId w:val="3"/>
        </w:numPr>
      </w:pPr>
      <w:r>
        <w:t xml:space="preserve">Refus des a priori et des jugements de valeurs </w:t>
      </w:r>
    </w:p>
    <w:p w14:paraId="293594F9" w14:textId="77777777" w:rsidR="00DA5A72" w:rsidRPr="00380E8E" w:rsidRDefault="00DA5A72" w:rsidP="00DA5A72">
      <w:pPr>
        <w:pStyle w:val="Paragraphedeliste"/>
        <w:numPr>
          <w:ilvl w:val="0"/>
          <w:numId w:val="3"/>
        </w:numPr>
      </w:pPr>
      <w:r>
        <w:t>Loyauté, transparence, et confidentialité dans les échanges (lors des rendez-vous et di</w:t>
      </w:r>
      <w:r w:rsidR="001A54C1">
        <w:t>vers réunions de la Communauté E</w:t>
      </w:r>
      <w:r>
        <w:t>ducative)</w:t>
      </w:r>
    </w:p>
    <w:p w14:paraId="07A0E16A" w14:textId="77777777" w:rsidR="00DA5A72" w:rsidRDefault="00DA5A72" w:rsidP="00DA5A72">
      <w:pPr>
        <w:rPr>
          <w:u w:val="single"/>
        </w:rPr>
      </w:pPr>
      <w:r>
        <w:rPr>
          <w:u w:val="single"/>
        </w:rPr>
        <w:t xml:space="preserve"> Des conditions nécessaires à cette collaboration :</w:t>
      </w:r>
    </w:p>
    <w:p w14:paraId="41F44187" w14:textId="77777777" w:rsidR="00DA5A72" w:rsidRDefault="00DA5A72" w:rsidP="00DA5A72">
      <w:pPr>
        <w:pStyle w:val="Paragraphedeliste"/>
        <w:numPr>
          <w:ilvl w:val="0"/>
          <w:numId w:val="3"/>
        </w:numPr>
      </w:pPr>
      <w:r>
        <w:t>Accueil personnalisé de chacun, dès l’entretien d’inscription avec le chef d’établissement tout au long de l’année </w:t>
      </w:r>
    </w:p>
    <w:p w14:paraId="52829D5A" w14:textId="77777777" w:rsidR="00DA5A72" w:rsidRDefault="00E16CED" w:rsidP="00DA5A72">
      <w:pPr>
        <w:pStyle w:val="Paragraphedeliste"/>
        <w:numPr>
          <w:ilvl w:val="0"/>
          <w:numId w:val="3"/>
        </w:numPr>
      </w:pPr>
      <w:r>
        <w:t>Portes ouvertes</w:t>
      </w:r>
      <w:r w:rsidR="00DA5A72">
        <w:t xml:space="preserve"> organisées par toute la Communauté Educative</w:t>
      </w:r>
    </w:p>
    <w:p w14:paraId="77DB6035" w14:textId="77777777" w:rsidR="00DA5A72" w:rsidRDefault="00DA5A72" w:rsidP="00DA5A72">
      <w:pPr>
        <w:pStyle w:val="Paragraphedeliste"/>
        <w:numPr>
          <w:ilvl w:val="0"/>
          <w:numId w:val="3"/>
        </w:numPr>
      </w:pPr>
      <w:r>
        <w:t>Pot d’accueil des nouvelles familles un soir avant la rentrée avec prése</w:t>
      </w:r>
      <w:r w:rsidR="001A54C1">
        <w:t>ntation de toute la Communauté E</w:t>
      </w:r>
      <w:r>
        <w:t>ducative et café offert le matin de la rentrée à toutes les familles.</w:t>
      </w:r>
    </w:p>
    <w:p w14:paraId="3606BB47" w14:textId="77777777" w:rsidR="00A2422A" w:rsidRDefault="00DA5A72" w:rsidP="00DA5A72">
      <w:pPr>
        <w:pStyle w:val="Paragraphedeliste"/>
        <w:numPr>
          <w:ilvl w:val="0"/>
          <w:numId w:val="3"/>
        </w:numPr>
      </w:pPr>
      <w:r>
        <w:t xml:space="preserve">Mise en place de temps et de lieux de concertation (conseil </w:t>
      </w:r>
      <w:r w:rsidR="00E16CED">
        <w:t>d’établissement, réunion d’APEL</w:t>
      </w:r>
      <w:r>
        <w:t xml:space="preserve"> et divers</w:t>
      </w:r>
      <w:r w:rsidR="00E16CED">
        <w:t>es</w:t>
      </w:r>
      <w:r>
        <w:t xml:space="preserve"> commissions suivant les besoins en fonction des projets éducatif</w:t>
      </w:r>
      <w:r w:rsidR="00E16CED">
        <w:t>s</w:t>
      </w:r>
      <w:r>
        <w:t xml:space="preserve"> ou projet</w:t>
      </w:r>
      <w:r w:rsidR="00E16CED">
        <w:t>s</w:t>
      </w:r>
    </w:p>
    <w:p w14:paraId="3B4B6D88" w14:textId="77777777" w:rsidR="00DA5A72" w:rsidRDefault="00A2422A" w:rsidP="00A2422A">
      <w:pPr>
        <w:pStyle w:val="Paragraphedeliste"/>
      </w:pPr>
      <w:r>
        <w:t>I</w:t>
      </w:r>
      <w:r w:rsidR="00DA5A72">
        <w:t>mmobiliers</w:t>
      </w:r>
      <w:r>
        <w:t xml:space="preserve"> </w:t>
      </w:r>
      <w:r w:rsidR="00DA5A72">
        <w:t>)</w:t>
      </w:r>
      <w:r>
        <w:t>.</w:t>
      </w:r>
    </w:p>
    <w:p w14:paraId="57B5D2F8" w14:textId="77777777" w:rsidR="00DA5A72" w:rsidRDefault="00DA5A72" w:rsidP="00DA5A72">
      <w:pPr>
        <w:pStyle w:val="Paragraphedeliste"/>
        <w:numPr>
          <w:ilvl w:val="0"/>
          <w:numId w:val="3"/>
        </w:numPr>
      </w:pPr>
      <w:r>
        <w:t>Information lors des réunions de cycles puis de classes, distribution de brochures ou de courriers réguliers sur les évolutions du système éducatif, des programmes scolaires et sur les projets et activités de l’établissement</w:t>
      </w:r>
    </w:p>
    <w:p w14:paraId="756B68C1" w14:textId="77777777" w:rsidR="00DA5A72" w:rsidRDefault="00DA5A72" w:rsidP="00DA5A72">
      <w:pPr>
        <w:pStyle w:val="Paragraphedeliste"/>
        <w:numPr>
          <w:ilvl w:val="0"/>
          <w:numId w:val="3"/>
        </w:numPr>
      </w:pPr>
      <w:r>
        <w:t>Consultation des compétences scolaires de son enfant sur internet avec un c</w:t>
      </w:r>
      <w:r w:rsidR="00A2422A">
        <w:t xml:space="preserve">ode d’accès deux fois par an </w:t>
      </w:r>
      <w:r>
        <w:t>en maternelle, trois</w:t>
      </w:r>
      <w:r w:rsidR="00A2422A">
        <w:t xml:space="preserve"> fois dans l’année en élémentaire</w:t>
      </w:r>
      <w:r>
        <w:t xml:space="preserve"> et suivi de certaines  ac</w:t>
      </w:r>
      <w:r w:rsidR="002B606E">
        <w:t>tivités des élèves</w:t>
      </w:r>
      <w:r w:rsidR="00A2422A">
        <w:t xml:space="preserve"> en maternelle</w:t>
      </w:r>
      <w:r w:rsidR="002B606E">
        <w:t xml:space="preserve"> </w:t>
      </w:r>
      <w:r>
        <w:t xml:space="preserve"> via les blogs de classe.</w:t>
      </w:r>
    </w:p>
    <w:p w14:paraId="349EAD33" w14:textId="77777777" w:rsidR="00DA5A72" w:rsidRDefault="00DA5A72" w:rsidP="00DA5A72">
      <w:pPr>
        <w:rPr>
          <w:u w:val="single"/>
        </w:rPr>
      </w:pPr>
      <w:r>
        <w:rPr>
          <w:u w:val="single"/>
        </w:rPr>
        <w:t>Une coresponsabilité éducative :</w:t>
      </w:r>
    </w:p>
    <w:p w14:paraId="46674562" w14:textId="77777777" w:rsidR="00DA5A72" w:rsidRDefault="00DA5A72" w:rsidP="00DA5A72">
      <w:pPr>
        <w:pStyle w:val="Paragraphedeliste"/>
        <w:numPr>
          <w:ilvl w:val="0"/>
          <w:numId w:val="3"/>
        </w:numPr>
      </w:pPr>
      <w:r>
        <w:t>Collaboration pour réfléchir aux valeurs à faire vivre à l’école et en famille pour préparer votre enfant à la vie sociale et citoyenne.</w:t>
      </w:r>
    </w:p>
    <w:p w14:paraId="02DDA1DD" w14:textId="77777777" w:rsidR="00DA5A72" w:rsidRDefault="00DA5A72" w:rsidP="00DA5A72">
      <w:pPr>
        <w:pStyle w:val="Paragraphedeliste"/>
        <w:numPr>
          <w:ilvl w:val="0"/>
          <w:numId w:val="3"/>
        </w:numPr>
      </w:pPr>
      <w:r>
        <w:t>Collaboration équipe éducative/parents/élèves pour le suivi du travail scolaire et pour le comportement de nos jeunes écoliers.</w:t>
      </w:r>
    </w:p>
    <w:p w14:paraId="0B9745EC" w14:textId="77777777" w:rsidR="00DA5A72" w:rsidRPr="001A54C1" w:rsidRDefault="00DA5A72" w:rsidP="00DA5A72">
      <w:pPr>
        <w:rPr>
          <w:b/>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2422A">
        <w:rPr>
          <w:b/>
          <w:highlight w:val="blu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 chef d’établissement</w:t>
      </w:r>
      <w:r w:rsidRPr="001A54C1">
        <w:rPr>
          <w:b/>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A2422A">
        <w:rPr>
          <w:b/>
          <w:highlight w:val="blu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le</w:t>
      </w:r>
      <w:r w:rsidR="00A2422A" w:rsidRPr="00A2422A">
        <w:rPr>
          <w:b/>
          <w:highlight w:val="blu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w:t>
      </w:r>
      <w:r w:rsidRPr="00A2422A">
        <w:rPr>
          <w:b/>
          <w:highlight w:val="blu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président</w:t>
      </w:r>
      <w:r w:rsidR="00A2422A" w:rsidRPr="00A2422A">
        <w:rPr>
          <w:b/>
          <w:highlight w:val="blu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es</w:t>
      </w:r>
      <w:r w:rsidRPr="00A2422A">
        <w:rPr>
          <w:b/>
          <w:highlight w:val="blue"/>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d’APEL pour les parents d’élèves</w:t>
      </w:r>
    </w:p>
    <w:p w14:paraId="45622FC6" w14:textId="77777777" w:rsidR="00DA5A72" w:rsidRPr="002C43CE" w:rsidRDefault="00DA5A72" w:rsidP="00BB4366">
      <w:pPr>
        <w:pStyle w:val="Paragraphedeliste"/>
      </w:pPr>
    </w:p>
    <w:p w14:paraId="62CFA2DF" w14:textId="77777777" w:rsidR="002C43CE" w:rsidRDefault="002C43CE"/>
    <w:sectPr w:rsidR="002C43CE" w:rsidSect="007A6BE7">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6460D"/>
    <w:multiLevelType w:val="hybridMultilevel"/>
    <w:tmpl w:val="7DFEE75C"/>
    <w:lvl w:ilvl="0" w:tplc="CE728F0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F52170"/>
    <w:multiLevelType w:val="hybridMultilevel"/>
    <w:tmpl w:val="54D2824C"/>
    <w:lvl w:ilvl="0" w:tplc="101C44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FA71B1"/>
    <w:multiLevelType w:val="hybridMultilevel"/>
    <w:tmpl w:val="A48C24AA"/>
    <w:lvl w:ilvl="0" w:tplc="25F22A6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CE"/>
    <w:rsid w:val="00057DF9"/>
    <w:rsid w:val="001A54C1"/>
    <w:rsid w:val="001F544F"/>
    <w:rsid w:val="002B606E"/>
    <w:rsid w:val="002C43CE"/>
    <w:rsid w:val="00346C66"/>
    <w:rsid w:val="004505CA"/>
    <w:rsid w:val="005651FD"/>
    <w:rsid w:val="00795F79"/>
    <w:rsid w:val="007A6BE7"/>
    <w:rsid w:val="007B4503"/>
    <w:rsid w:val="00865F31"/>
    <w:rsid w:val="0089376F"/>
    <w:rsid w:val="00A2422A"/>
    <w:rsid w:val="00B23488"/>
    <w:rsid w:val="00B30B89"/>
    <w:rsid w:val="00BB4366"/>
    <w:rsid w:val="00BE1B61"/>
    <w:rsid w:val="00BF25EF"/>
    <w:rsid w:val="00BF2A39"/>
    <w:rsid w:val="00CB1154"/>
    <w:rsid w:val="00D008CA"/>
    <w:rsid w:val="00DA5A72"/>
    <w:rsid w:val="00DA60D5"/>
    <w:rsid w:val="00DE3861"/>
    <w:rsid w:val="00E16CED"/>
    <w:rsid w:val="00ED737F"/>
    <w:rsid w:val="00EE1CA7"/>
    <w:rsid w:val="00F27E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2458"/>
  <w15:docId w15:val="{012DFE68-4010-439D-A696-188FE6426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43CE"/>
    <w:pPr>
      <w:ind w:left="720"/>
      <w:contextualSpacing/>
    </w:pPr>
  </w:style>
  <w:style w:type="paragraph" w:styleId="Textedebulles">
    <w:name w:val="Balloon Text"/>
    <w:basedOn w:val="Normal"/>
    <w:link w:val="TextedebullesCar"/>
    <w:uiPriority w:val="99"/>
    <w:semiHidden/>
    <w:unhideWhenUsed/>
    <w:rsid w:val="00B234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34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5406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dc:creator>
  <cp:lastModifiedBy>allion.sophie@gmail.com</cp:lastModifiedBy>
  <cp:revision>2</cp:revision>
  <cp:lastPrinted>2020-09-18T14:12:00Z</cp:lastPrinted>
  <dcterms:created xsi:type="dcterms:W3CDTF">2021-07-01T17:29:00Z</dcterms:created>
  <dcterms:modified xsi:type="dcterms:W3CDTF">2021-07-01T17:29:00Z</dcterms:modified>
</cp:coreProperties>
</file>